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81" w:rsidRDefault="00552B81" w:rsidP="00CC2B59">
      <w:r>
        <w:t>BCĐ XÂY DỰNG CỘNG ĐỒNG HỌC TẬP</w:t>
      </w:r>
    </w:p>
    <w:p w:rsidR="00552B81" w:rsidRDefault="00552B81" w:rsidP="00CC2B59">
      <w:r>
        <w:rPr>
          <w:noProof/>
        </w:rPr>
        <mc:AlternateContent>
          <mc:Choice Requires="wps">
            <w:drawing>
              <wp:anchor distT="0" distB="0" distL="114300" distR="114300" simplePos="0" relativeHeight="251659264" behindDoc="0" locked="0" layoutInCell="1" allowOverlap="1">
                <wp:simplePos x="0" y="0"/>
                <wp:positionH relativeFrom="column">
                  <wp:posOffset>777239</wp:posOffset>
                </wp:positionH>
                <wp:positionV relativeFrom="paragraph">
                  <wp:posOffset>213360</wp:posOffset>
                </wp:positionV>
                <wp:extent cx="1457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2pt,16.8pt" to="175.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" strokecolor="#4579b8 [3044]"/>
            </w:pict>
          </mc:Fallback>
        </mc:AlternateContent>
      </w:r>
      <w:r>
        <w:t xml:space="preserve">               PHƯỜNG MẠO KHÊ</w:t>
      </w:r>
    </w:p>
    <w:p w:rsidR="00552B81" w:rsidRDefault="00552B81" w:rsidP="00CC2B59"/>
    <w:p w:rsidR="00552B81" w:rsidRPr="00552B81" w:rsidRDefault="00CC2B59" w:rsidP="00552B81">
      <w:pPr>
        <w:jc w:val="center"/>
        <w:rPr>
          <w:b/>
        </w:rPr>
      </w:pPr>
      <w:r w:rsidRPr="00552B81">
        <w:rPr>
          <w:b/>
        </w:rPr>
        <w:t>ĐỀ NGHỊ CÁC BỘ PHẬN CHUẨN BỊ MINH CHỨNG</w:t>
      </w:r>
    </w:p>
    <w:p w:rsidR="00CC2B59" w:rsidRPr="00552B81" w:rsidRDefault="00CC2B59" w:rsidP="00552B81">
      <w:pPr>
        <w:jc w:val="center"/>
        <w:rPr>
          <w:b/>
        </w:rPr>
      </w:pPr>
      <w:r w:rsidRPr="00552B81">
        <w:rPr>
          <w:b/>
        </w:rPr>
        <w:t>ĐỂ CÔNG NHẬN</w:t>
      </w:r>
      <w:r w:rsidR="006666C5" w:rsidRPr="00552B81">
        <w:rPr>
          <w:b/>
        </w:rPr>
        <w:t>:</w:t>
      </w:r>
      <w:r w:rsidRPr="00552B81">
        <w:rPr>
          <w:b/>
        </w:rPr>
        <w:t xml:space="preserve"> « CỘNG ĐỒNG HỌC TẬP CẤP PHƯỜNG » NĂM 2021</w:t>
      </w:r>
    </w:p>
    <w:p w:rsidR="00552B81" w:rsidRDefault="00552B81" w:rsidP="00CC2B59">
      <w:pPr>
        <w:rPr>
          <w:b/>
        </w:rPr>
      </w:pPr>
    </w:p>
    <w:p w:rsidR="00CC2B59" w:rsidRDefault="00CC2B59" w:rsidP="00CC2B59">
      <w:bookmarkStart w:id="0" w:name="_GoBack"/>
      <w:bookmarkEnd w:id="0"/>
      <w:r w:rsidRPr="006666C5">
        <w:rPr>
          <w:b/>
        </w:rPr>
        <w:t>1. VĂN PHÒNG UBND PHƯỜNG</w:t>
      </w:r>
      <w:r>
        <w:t>: cung cấp minh chứng về tiêu chí 1; 7; mục 12.1 tiêu chí 12: Cụ thể:</w:t>
      </w:r>
    </w:p>
    <w:p w:rsidR="00CC2B59" w:rsidRDefault="00CC2B59" w:rsidP="00CC2B59">
      <w:r>
        <w:t>TIÊU CHÍ 1:</w:t>
      </w:r>
    </w:p>
    <w:p w:rsidR="00CC2B59" w:rsidRDefault="00CC2B59" w:rsidP="00CC2B59">
      <w:r>
        <w:t>- Nghị quyết, chương trình hành động, kế hoạch thực hiện của cấp uỷ Đảng, chính quyền phường về chỉ đạo việc xây dựng Cộng đồng học tập của phường.</w:t>
      </w:r>
    </w:p>
    <w:p w:rsidR="00CC2B59" w:rsidRDefault="00CC2B59" w:rsidP="00CC2B59">
      <w:r>
        <w:t>- Kiện toàn ban chỉ đạo, xây dựng quy chế hoạt động của ban chỉ đạo, phân công nhiệm vụ cho các thành viên.</w:t>
      </w:r>
    </w:p>
    <w:p w:rsidR="00CC2B59" w:rsidRDefault="00CC2B59" w:rsidP="00CC2B59">
      <w:r>
        <w:t>- Chương trình công tác của cấp ủy Đảng, kế hoạch phát triển KT-XH của UBND trình HĐND qua các kỳ họp hằng năm đã chú trọng đến việc giao chỉ tiêu, nhiệm vụ xây dựng "Cộng đồng học tập" tại phường.</w:t>
      </w:r>
    </w:p>
    <w:p w:rsidR="00CC2B59" w:rsidRDefault="00CC2B59" w:rsidP="00CC2B59">
      <w:r>
        <w:t>- Kinh phí chi các hoạt động tuyên truyền, giáo dục cho người lớn qua bộ phận tư pháp và TTHTCĐ phường.</w:t>
      </w:r>
    </w:p>
    <w:p w:rsidR="00CC2B59" w:rsidRDefault="00CC2B59" w:rsidP="00CC2B59">
      <w:r>
        <w:t>- Huy động các nguồn lực của địa phương để hỗ trợ XD "Cộng đồng học tập": Hỗ trợ người đi học, đầu tư CSVC trường học, thiết chế nhà văn hóa khu phố….</w:t>
      </w:r>
    </w:p>
    <w:p w:rsidR="00CC2B59" w:rsidRDefault="00CC2B59" w:rsidP="00CC2B59">
      <w:r>
        <w:t>- Cấp uỷ Đảng, chính quyền thường xuyên chỉ đạo, giám sát tiến độ và kết quả xây dựng XHHT (theo quý).</w:t>
      </w:r>
    </w:p>
    <w:p w:rsidR="00CC2B59" w:rsidRDefault="00CC2B59" w:rsidP="00CC2B59">
      <w:r>
        <w:t xml:space="preserve">TIÊU CHÍ 7: </w:t>
      </w:r>
    </w:p>
    <w:p w:rsidR="00CC2B59" w:rsidRDefault="00CC2B59" w:rsidP="00CC2B59">
      <w:r>
        <w:t>- 100% cán bộ công chức của địa phương đều có trình độ chuyên môn đạt chuẩn (90% trên chuẩn: có bằng đại học, trên đại học). Danh sách trình độ học vấn của cán bộ công chức.</w:t>
      </w:r>
    </w:p>
    <w:p w:rsidR="00CC2B59" w:rsidRDefault="00CC2B59" w:rsidP="00CC2B59">
      <w:r>
        <w:lastRenderedPageBreak/>
        <w:t>- 100% cán bộ công chức của địa phương đều được bồi dưỡng kiến thức, kỹ năng lãnh đạo, quản lý, điều hành theo vị trí công việc. Danh sách cán bộ công chức được đi học bồi dưỡng trong năm.</w:t>
      </w:r>
    </w:p>
    <w:p w:rsidR="00CC2B59" w:rsidRDefault="00CC2B59" w:rsidP="00CC2B59">
      <w:r>
        <w:t>- 100% công chức cấp xã được bồi dưỡng từng năm theo yêu cầu của thị xã, tỉnh về chuyên môn, nghiệp vụ; các Chỉ thị, Nghị quyết của Đảng, Nhà nước…Danh sách cán bộ công chức được đi học bồi dưỡng trong năm.</w:t>
      </w:r>
    </w:p>
    <w:p w:rsidR="00CC2B59" w:rsidRDefault="00CC2B59" w:rsidP="00CC2B59">
      <w:r>
        <w:t>- 100% công chức được bồi dưỡng chuyên đề "Học tập và làm theo tư tưởng, phong cách Hồ Chí Minh". Danh sách cán bộ công chức được đi học bồi dưỡng trong năm.</w:t>
      </w:r>
    </w:p>
    <w:p w:rsidR="00CC2B59" w:rsidRDefault="00CC2B59" w:rsidP="00CC2B59">
      <w:r>
        <w:t>TIÊU CHÍ 12, MỤC 1:</w:t>
      </w:r>
    </w:p>
    <w:p w:rsidR="00CC2B59" w:rsidRDefault="00CC2B59" w:rsidP="00CC2B59">
      <w:r>
        <w:t xml:space="preserve">- Có 100% nữ giới tham gia công tác quản lý ở các cấp lãnh đạo từ chính quyền đến các tổ chức đoàn thể. Danh sách cán bộ lãnh đạo là nữ. </w:t>
      </w:r>
    </w:p>
    <w:p w:rsidR="00CC2B59" w:rsidRDefault="00CC2B59" w:rsidP="00CC2B59">
      <w:r w:rsidRPr="006666C5">
        <w:rPr>
          <w:b/>
        </w:rPr>
        <w:t>2. UBMTTQ VÀ CÁC ĐOÀN THỂ:</w:t>
      </w:r>
      <w:r>
        <w:t xml:space="preserve"> cung cấp minh chứng thuộc các tiêu chí: 3; mục 12.2 tiêu chí 12; tiêu chí 13. Cụ thể như sau:</w:t>
      </w:r>
    </w:p>
    <w:p w:rsidR="00CC2B59" w:rsidRDefault="00CC2B59" w:rsidP="00CC2B59">
      <w:r>
        <w:t>TIÊU CHÍ 3:</w:t>
      </w:r>
    </w:p>
    <w:p w:rsidR="00CC2B59" w:rsidRDefault="00CC2B59" w:rsidP="00CC2B59">
      <w:r>
        <w:t>- Chương trình phối hợp; ký kết thực hiện; phân công công việc của ban chỉ đạo xây dựng Cộng đồng học tập của phường.</w:t>
      </w:r>
    </w:p>
    <w:p w:rsidR="00CC2B59" w:rsidRDefault="00CC2B59" w:rsidP="00CC2B59">
      <w:r>
        <w:t>- Hàng năm 100% cán bộ công chức trong phường đều được tạo điều kiện học tập nâng cao tình độ chuyên môn, nghiệp vụ.</w:t>
      </w:r>
    </w:p>
    <w:p w:rsidR="00CC2B59" w:rsidRDefault="00CC2B59" w:rsidP="00CC2B59">
      <w:r>
        <w:t xml:space="preserve"> - Các ban, ngành, đoàn thể, các tổ chức trong phường đều có kế hoạch bồi dưỡng cho cán bộ để thực hiện tốt nhiệm vụ được phân công.</w:t>
      </w:r>
    </w:p>
    <w:p w:rsidR="00CC2B59" w:rsidRDefault="00CC2B59" w:rsidP="00CC2B59">
      <w:r>
        <w:t>- Có Nghị quyết, văn bản chỉ đạo của  Đảng ủy, chính quyền  và chú trọng công tác phối hợp của các đoàn thể nhằm thực nhiệm vụ chính trị của địa phương.</w:t>
      </w:r>
    </w:p>
    <w:p w:rsidR="00CC2B59" w:rsidRDefault="00CC2B59" w:rsidP="00CC2B59">
      <w:r>
        <w:t>- Có sơ kết, tổng kết, rút kinh nghiệm hằng năm về sự phối kết hợp</w:t>
      </w:r>
    </w:p>
    <w:p w:rsidR="00CC2B59" w:rsidRDefault="00CC2B59" w:rsidP="00CC2B59">
      <w:r>
        <w:t>MỤC 2 TIÊU CHÍ 12: Giảm bạo lực gia đình đối với phụ nữ dưới mọi hình thức (Kết hợp với Hội phụ nữ).</w:t>
      </w:r>
    </w:p>
    <w:p w:rsidR="00CC2B59" w:rsidRDefault="00CC2B59" w:rsidP="00CC2B59">
      <w:r>
        <w:t>TIÊU CHÍ 13:</w:t>
      </w:r>
    </w:p>
    <w:p w:rsidR="00CC2B59" w:rsidRDefault="00CC2B59" w:rsidP="00CC2B59">
      <w:r>
        <w:t xml:space="preserve">- </w:t>
      </w:r>
      <w:r w:rsidR="006666C5">
        <w:t>XD</w:t>
      </w:r>
      <w:r>
        <w:t xml:space="preserve"> phong trào "Ngày thứ 7 xanh" tại các khu phố</w:t>
      </w:r>
      <w:r w:rsidR="006666C5">
        <w:t>, cơ</w:t>
      </w:r>
      <w:r>
        <w:t xml:space="preserve"> quan, xí nghiệp, trường học </w:t>
      </w:r>
      <w:r w:rsidR="006666C5">
        <w:t>..</w:t>
      </w:r>
    </w:p>
    <w:p w:rsidR="00CC2B59" w:rsidRDefault="00CC2B59" w:rsidP="00CC2B59">
      <w:r>
        <w:lastRenderedPageBreak/>
        <w:t>- Mọi người dân được giáo dục cách sống khoẻ mạnh và có sự hỗ trợ về y tế, về tâm</w:t>
      </w:r>
      <w:r w:rsidR="006666C5">
        <w:t xml:space="preserve">, sinh </w:t>
      </w:r>
      <w:r>
        <w:t xml:space="preserve"> lý.</w:t>
      </w:r>
    </w:p>
    <w:p w:rsidR="00CC2B59" w:rsidRDefault="00CC2B59" w:rsidP="00CC2B59">
      <w:r>
        <w:t>- Tỷ lệ hộ gia đình được sử dụng nước sạch, hợp vệ sinh theo quy chuẩn quốc gia đạt 85% trở lên.</w:t>
      </w:r>
    </w:p>
    <w:p w:rsidR="00CC2B59" w:rsidRDefault="00CC2B59" w:rsidP="00CC2B59">
      <w:r>
        <w:t>- 100% rác thải được Công ty TNHH Hải Yến thu gom và xử lý.</w:t>
      </w:r>
    </w:p>
    <w:p w:rsidR="00CC2B59" w:rsidRDefault="00CC2B59" w:rsidP="00CC2B59">
      <w:r>
        <w:t>- Không có cơ sở sản xuất kinh doanh hoạt động gây ô nhiễm môi trường</w:t>
      </w:r>
    </w:p>
    <w:p w:rsidR="00CC2B59" w:rsidRDefault="00CC2B59" w:rsidP="00CC2B59">
      <w:r w:rsidRPr="006666C5">
        <w:rPr>
          <w:b/>
        </w:rPr>
        <w:t>3. BỘ PHẬN VĂN HÓA</w:t>
      </w:r>
      <w:r>
        <w:t>: cung cấp minh chứng thuộc tiêu chí 10. Cụ thể như sau: Hồ sơ khu phố, tổ dân phố được công nhận danh hiệu “Khu dân cư văn hóa”  năm 202</w:t>
      </w:r>
      <w:r w:rsidR="006666C5">
        <w:t>1</w:t>
      </w:r>
      <w:r>
        <w:t>.</w:t>
      </w:r>
    </w:p>
    <w:p w:rsidR="00CC2B59" w:rsidRDefault="00CC2B59" w:rsidP="00CC2B59">
      <w:r w:rsidRPr="006666C5">
        <w:rPr>
          <w:b/>
        </w:rPr>
        <w:t>4. BỘ PHẬN LAO ĐỘNG, THƯƠNG BINH VÀ XÃ HỘI:</w:t>
      </w:r>
      <w:r>
        <w:t xml:space="preserve"> cung cấp minh chứng thuộc các tiêu chí 11; mục 15.2 tiêu chí 15. Cụ thể như sau:</w:t>
      </w:r>
    </w:p>
    <w:p w:rsidR="00CC2B59" w:rsidRDefault="00CC2B59" w:rsidP="00CC2B59">
      <w:r>
        <w:t xml:space="preserve">TIÊU CHÍ 11: Công tác giám tỷ lệ hộ nghèo: Kế hoạch, tổ chức thực hiện; </w:t>
      </w:r>
    </w:p>
    <w:p w:rsidR="00CC2B59" w:rsidRDefault="00CC2B59" w:rsidP="00CC2B59">
      <w:r>
        <w:t>TIÊU CHÍ 15 MỤC 2: - Công tác phòng chống tệ nạn xã hội trên địa bàn phường: Kế hoạch, tổ chức thực hiện.</w:t>
      </w:r>
    </w:p>
    <w:p w:rsidR="00CC2B59" w:rsidRDefault="00CC2B59" w:rsidP="00CC2B59">
      <w:r>
        <w:t>- Chính sách cụ thể hỗ trợ trẻ em bị thiệt thòi, có hoàn cảnh khó khăn được đến trường, lớp (trẻ em nghèo, trẻ em gái, dân tộc, trẻ khuyết tật …) Có danh sách cụ thể.</w:t>
      </w:r>
    </w:p>
    <w:p w:rsidR="00CC2B59" w:rsidRDefault="00CC2B59" w:rsidP="00CC2B59">
      <w:r w:rsidRPr="006666C5">
        <w:rPr>
          <w:b/>
        </w:rPr>
        <w:t>5. BỘ PHẬN Y TẾ: Tiêu chí 14.</w:t>
      </w:r>
      <w:r>
        <w:t xml:space="preserve"> Cụ thể như sau:</w:t>
      </w:r>
    </w:p>
    <w:p w:rsidR="00CC2B59" w:rsidRDefault="00CC2B59" w:rsidP="00CC2B59">
      <w:r>
        <w:t>- Công tác tuyên truyền, kiểm tra vệ sinh, an toàn thực phẩm. Kết quả đạt được năm 20</w:t>
      </w:r>
      <w:r w:rsidR="00552B81">
        <w:t>21</w:t>
      </w:r>
      <w:r>
        <w:t>.</w:t>
      </w:r>
    </w:p>
    <w:p w:rsidR="00CC2B59" w:rsidRDefault="00CC2B59" w:rsidP="00CC2B59">
      <w:r>
        <w:t>- Công tác tuyên truyền, kiểm tra khống chế dịch bệnh. Kết quả đạt được năm 20</w:t>
      </w:r>
      <w:r w:rsidR="00552B81">
        <w:t>21</w:t>
      </w:r>
      <w:r>
        <w:t>.</w:t>
      </w:r>
    </w:p>
    <w:p w:rsidR="00CC2B59" w:rsidRDefault="00CC2B59" w:rsidP="00CC2B59">
      <w:r>
        <w:t xml:space="preserve">- Danh sách trẻ dưới 5 tuổi và danh sách trẻ dưới 5 tuổi bị suy dinh dưỡng thể thấp còi. Tỷ lệ này ở địa phương là </w:t>
      </w:r>
      <w:r w:rsidR="00552B81">
        <w:t>6,7</w:t>
      </w:r>
      <w:r>
        <w:t xml:space="preserve"> %</w:t>
      </w:r>
    </w:p>
    <w:p w:rsidR="00CC2B59" w:rsidRDefault="00CC2B59" w:rsidP="00CC2B59">
      <w:r>
        <w:t xml:space="preserve">- Danh sách trẻ em trong độ tuổi tiêm chủng và có danh sách theo dõi trẻ đã tham gia tiêm chủng theo đúng quy định </w:t>
      </w:r>
    </w:p>
    <w:p w:rsidR="00CC2B59" w:rsidRPr="006666C5" w:rsidRDefault="00CC2B59" w:rsidP="00CC2B59">
      <w:pPr>
        <w:rPr>
          <w:b/>
        </w:rPr>
      </w:pPr>
      <w:r w:rsidRPr="006666C5">
        <w:rPr>
          <w:b/>
        </w:rPr>
        <w:t xml:space="preserve">6. CÁC TRƯỜNG HỌC: </w:t>
      </w:r>
    </w:p>
    <w:p w:rsidR="00CC2B59" w:rsidRDefault="00CC2B59" w:rsidP="00CC2B59">
      <w:r>
        <w:t>TIÊU CHÍ 4,5. Cụ thể như sau:</w:t>
      </w:r>
    </w:p>
    <w:p w:rsidR="00CC2B59" w:rsidRDefault="00CC2B59" w:rsidP="00CC2B59">
      <w:r>
        <w:t>- Quyết định công nhân Trường đạt Chuản Quốc gia (phô tô).</w:t>
      </w:r>
    </w:p>
    <w:p w:rsidR="00CC2B59" w:rsidRDefault="00CC2B59" w:rsidP="00CC2B59">
      <w:r>
        <w:lastRenderedPageBreak/>
        <w:t>- Quyết định công nhân Đạt chuẩn Phổ cập giáo dục (phô tô)</w:t>
      </w:r>
    </w:p>
    <w:p w:rsidR="00CC2B59" w:rsidRDefault="00CC2B59" w:rsidP="00CC2B59">
      <w:r>
        <w:t>- Danh sách trẻ em khuyết tật tham gia học tập hòa nhập (ghi rõ nơi ở, bố mẹ, lớp học)</w:t>
      </w:r>
    </w:p>
    <w:p w:rsidR="00CC2B59" w:rsidRDefault="00CC2B59" w:rsidP="00CC2B59">
      <w:r>
        <w:t>- Biện pháp giáo dục bình đẳng giới trong nhà trường</w:t>
      </w:r>
    </w:p>
    <w:p w:rsidR="00CC2B59" w:rsidRDefault="00CC2B59" w:rsidP="00CC2B59">
      <w:r>
        <w:t>- Chất lượng đội ngũ giáo viên: Ghi rõ trình độ đào tạo, trình độ tay nghề, hình thức bồi dưỡng trong năm 20</w:t>
      </w:r>
      <w:r w:rsidR="006666C5">
        <w:t>21</w:t>
      </w:r>
      <w:r>
        <w:t>.</w:t>
      </w:r>
    </w:p>
    <w:p w:rsidR="00CC2B59" w:rsidRDefault="00CC2B59" w:rsidP="00CC2B59">
      <w:r w:rsidRPr="006666C5">
        <w:rPr>
          <w:b/>
        </w:rPr>
        <w:t>7. HỘI KHUYẾN HỌC VÀ TTHTCĐ</w:t>
      </w:r>
      <w:r>
        <w:t>:</w:t>
      </w:r>
    </w:p>
    <w:p w:rsidR="00CC2B59" w:rsidRDefault="00CC2B59" w:rsidP="00CC2B59">
      <w:r>
        <w:t>- Giúp địa phương xây dựng được kế hoạch phù hợp với nhu cầu học tập của người dân và thực tế hiện tại.</w:t>
      </w:r>
    </w:p>
    <w:p w:rsidR="00CC2B59" w:rsidRDefault="00CC2B59" w:rsidP="00CC2B59">
      <w:r>
        <w:t>- Giúp địa phương giám sát, đánh giá, tổ chức sơ kết, tổng kết rút kinh nghiệm, khen thưởng kịp thời</w:t>
      </w:r>
    </w:p>
    <w:p w:rsidR="00CC2B59" w:rsidRDefault="00CC2B59" w:rsidP="00CC2B59">
      <w:r>
        <w:t>- Phối hợp với MTTQ và bộ phận văn hóa làm tốt công tác tuyên truyền, vận động nâng cao nhận thức về học tập suốt đời, XD XHHT, XD "Cộng đồng học tập" được triển khai thường xuyên và có hiệu quả</w:t>
      </w:r>
    </w:p>
    <w:p w:rsidR="00CC2B59" w:rsidRDefault="00CC2B59" w:rsidP="00CC2B59">
      <w:r>
        <w:t>- Hồ sơ xây dựng và công nhận “Gia đình học tập”; “Cộng đồng học tập"; "Dòng họ học tập"; "Đơn vị học tập".</w:t>
      </w:r>
    </w:p>
    <w:p w:rsidR="00CC2B59" w:rsidRDefault="00CC2B59" w:rsidP="00CC2B59">
      <w:r>
        <w:t xml:space="preserve">- Tập hợp toàn bộ hồ sơ minh chứng để phục vụ cho kiểm tra của thị xã vào trung tuần tháng </w:t>
      </w:r>
      <w:r w:rsidR="00552B81">
        <w:t>3</w:t>
      </w:r>
      <w:r>
        <w:t>/202</w:t>
      </w:r>
      <w:r w:rsidR="00552B81">
        <w:t>2</w:t>
      </w:r>
      <w:r>
        <w:t>.</w:t>
      </w:r>
    </w:p>
    <w:p w:rsidR="00CC2B59" w:rsidRDefault="00CC2B59" w:rsidP="00CC2B59">
      <w:r w:rsidRPr="006666C5">
        <w:rPr>
          <w:b/>
        </w:rPr>
        <w:t>LƯU Ý:</w:t>
      </w:r>
      <w:r>
        <w:t xml:space="preserve"> Sau khi tập hợp hồ sơ theo yêu cầu, đề nghị các bộ phận nộp về TT HTCĐ phường để chuẩn bị cho việc kiểm tra của thị xã.</w:t>
      </w:r>
    </w:p>
    <w:p w:rsidR="00CC2B59" w:rsidRDefault="00CC2B59" w:rsidP="00CC2B59">
      <w:r>
        <w:tab/>
      </w:r>
      <w:r>
        <w:tab/>
      </w:r>
      <w:r>
        <w:tab/>
      </w:r>
      <w:r>
        <w:tab/>
        <w:t xml:space="preserve">T.M BCĐ XÂY DỰNG XÃ HỘI HỌC TẬP PHƯỜNG </w:t>
      </w:r>
    </w:p>
    <w:p w:rsidR="00CC2B59" w:rsidRDefault="00CC2B59" w:rsidP="00CC2B59"/>
    <w:p w:rsidR="00051A6B" w:rsidRDefault="00CC2B59" w:rsidP="00CC2B59">
      <w:r>
        <w:t xml:space="preserve">                                  </w:t>
      </w:r>
      <w:r>
        <w:tab/>
      </w:r>
      <w:r>
        <w:tab/>
      </w:r>
      <w:r>
        <w:tab/>
        <w:t>VŨ ĐỨC QUYNH</w:t>
      </w:r>
    </w:p>
    <w:sectPr w:rsidR="00051A6B" w:rsidSect="00BA45AC">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B59"/>
    <w:rsid w:val="00051A6B"/>
    <w:rsid w:val="00552B81"/>
    <w:rsid w:val="006666C5"/>
    <w:rsid w:val="00BA45AC"/>
    <w:rsid w:val="00CC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2021-10-14T08:48:00Z</dcterms:created>
  <dcterms:modified xsi:type="dcterms:W3CDTF">2022-03-03T09:37:00Z</dcterms:modified>
</cp:coreProperties>
</file>